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198" w:rsidRPr="00F63B05" w:rsidRDefault="00552230" w:rsidP="00350D0C"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趣味物理實驗一：</w:t>
      </w:r>
      <w:r w:rsidR="00FB76DE" w:rsidRPr="00581F4C">
        <w:rPr>
          <w:rFonts w:hint="eastAsia"/>
          <w:sz w:val="36"/>
          <w:szCs w:val="36"/>
        </w:rPr>
        <w:t>懸臂</w:t>
      </w:r>
      <w:r w:rsidR="00BB7DDE">
        <w:rPr>
          <w:rFonts w:hint="eastAsia"/>
          <w:sz w:val="36"/>
          <w:szCs w:val="36"/>
        </w:rPr>
        <w:t>(</w:t>
      </w:r>
      <w:r w:rsidR="00BB7DDE" w:rsidRPr="00BB7DDE">
        <w:rPr>
          <w:sz w:val="36"/>
          <w:szCs w:val="36"/>
        </w:rPr>
        <w:t>cantilever</w:t>
      </w:r>
      <w:r w:rsidR="00BB7DDE">
        <w:rPr>
          <w:rFonts w:hint="eastAsia"/>
          <w:sz w:val="36"/>
          <w:szCs w:val="36"/>
        </w:rPr>
        <w:t>)</w:t>
      </w:r>
      <w:r w:rsidR="00723BED">
        <w:rPr>
          <w:rFonts w:hint="eastAsia"/>
          <w:sz w:val="36"/>
          <w:szCs w:val="36"/>
        </w:rPr>
        <w:t>結構和姿式</w:t>
      </w:r>
    </w:p>
    <w:p w:rsidR="00015D8E" w:rsidRPr="00BB7DDE" w:rsidRDefault="00BB7DDE" w:rsidP="00015D8E">
      <w:pPr>
        <w:rPr>
          <w:rFonts w:hint="eastAsia"/>
        </w:rPr>
      </w:pPr>
      <w:smartTag w:uri="urn:schemas-microsoft-com:office:smarttags" w:element="place">
        <w:r>
          <w:rPr>
            <w:rFonts w:hint="eastAsia"/>
          </w:rPr>
          <w:t>I.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工程和自然界的各種</w:t>
      </w:r>
      <w:r w:rsidRPr="00BB7DDE">
        <w:rPr>
          <w:rFonts w:hint="eastAsia"/>
        </w:rPr>
        <w:t>懸臂</w:t>
      </w:r>
      <w:r w:rsidRPr="00BB7DDE">
        <w:rPr>
          <w:rFonts w:hint="eastAsia"/>
        </w:rPr>
        <w:t>(cantilever)</w:t>
      </w:r>
      <w:r w:rsidRPr="00BB7DDE">
        <w:rPr>
          <w:rFonts w:hint="eastAsia"/>
        </w:rPr>
        <w:t>結構</w:t>
      </w:r>
      <w:r>
        <w:rPr>
          <w:rFonts w:hint="eastAsia"/>
        </w:rPr>
        <w:t>：</w:t>
      </w:r>
    </w:p>
    <w:p w:rsidR="00F63B05" w:rsidRDefault="002906B0" w:rsidP="00BB7DDE">
      <w:pPr>
        <w:ind w:rightChars="-664" w:right="-1594"/>
        <w:rPr>
          <w:rFonts w:hint="eastAsia"/>
        </w:rPr>
      </w:pPr>
      <w:r>
        <w:rPr>
          <w:noProof/>
        </w:rPr>
        <w:drawing>
          <wp:inline distT="0" distB="0" distL="0" distR="0">
            <wp:extent cx="2397760" cy="1757680"/>
            <wp:effectExtent l="19050" t="0" r="2540" b="0"/>
            <wp:docPr id="4" name="圖片 4" descr="c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a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F4C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397760" cy="1767840"/>
            <wp:effectExtent l="19050" t="0" r="2540" b="0"/>
            <wp:docPr id="5" name="圖片 5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8E" w:rsidRPr="001567FB" w:rsidRDefault="00015D8E" w:rsidP="00015D8E">
      <w:pPr>
        <w:ind w:rightChars="-664" w:right="-1594" w:firstLineChars="450" w:firstLine="1080"/>
        <w:rPr>
          <w:rFonts w:hint="eastAsia"/>
          <w:szCs w:val="36"/>
        </w:rPr>
      </w:pPr>
      <w:r w:rsidRPr="00015D8E">
        <w:rPr>
          <w:rFonts w:hint="eastAsia"/>
        </w:rPr>
        <w:t>懸臂式</w:t>
      </w:r>
      <w:r>
        <w:rPr>
          <w:rFonts w:hint="eastAsia"/>
        </w:rPr>
        <w:t>起重機</w:t>
      </w:r>
      <w:r w:rsidR="00BB7DDE">
        <w:rPr>
          <w:rFonts w:hint="eastAsia"/>
        </w:rPr>
        <w:t xml:space="preserve">                   </w:t>
      </w:r>
      <w:r w:rsidR="001567FB">
        <w:rPr>
          <w:rFonts w:hint="eastAsia"/>
        </w:rPr>
        <w:t xml:space="preserve"> </w:t>
      </w:r>
      <w:r w:rsidR="001567FB">
        <w:rPr>
          <w:rFonts w:hint="eastAsia"/>
        </w:rPr>
        <w:t>樹木枝椏的</w:t>
      </w:r>
      <w:r w:rsidR="001567FB" w:rsidRPr="00015D8E">
        <w:rPr>
          <w:rFonts w:hint="eastAsia"/>
        </w:rPr>
        <w:t>懸臂式</w:t>
      </w:r>
      <w:r w:rsidR="001567FB" w:rsidRPr="001567FB">
        <w:rPr>
          <w:rFonts w:hint="eastAsia"/>
        </w:rPr>
        <w:t>結構</w:t>
      </w:r>
    </w:p>
    <w:p w:rsidR="00E20D26" w:rsidRDefault="002906B0" w:rsidP="00723BED">
      <w:pPr>
        <w:ind w:leftChars="-150" w:rightChars="-289" w:right="-694" w:hangingChars="150" w:hanging="36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641600" cy="1767840"/>
            <wp:effectExtent l="19050" t="0" r="6350" b="0"/>
            <wp:docPr id="3" name="圖片 3" descr="Shawn_Sawyer_Cantilever_-_2006_Skate_Canad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wn_Sawyer_Cantilever_-_2006_Skate_Ca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FB" w:rsidRPr="001567FB" w:rsidRDefault="001567FB" w:rsidP="001567FB">
      <w:pPr>
        <w:ind w:leftChars="-150" w:rightChars="-289" w:right="-694" w:hangingChars="150" w:hanging="360"/>
        <w:jc w:val="center"/>
        <w:rPr>
          <w:rFonts w:hint="eastAsia"/>
          <w:szCs w:val="36"/>
        </w:rPr>
      </w:pPr>
      <w:r>
        <w:rPr>
          <w:rFonts w:hint="eastAsia"/>
        </w:rPr>
        <w:t>花式滑冰的基本動作</w:t>
      </w:r>
      <w:r>
        <w:rPr>
          <w:rFonts w:hint="eastAsia"/>
        </w:rPr>
        <w:t xml:space="preserve"> - </w:t>
      </w:r>
      <w:r w:rsidRPr="001567FB">
        <w:t>cantilever</w:t>
      </w:r>
    </w:p>
    <w:p w:rsidR="00E20D26" w:rsidRDefault="002906B0" w:rsidP="00D8069B">
      <w:pPr>
        <w:ind w:leftChars="-300" w:rightChars="-289" w:right="-694" w:hangingChars="200" w:hanging="720"/>
        <w:jc w:val="center"/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353310" cy="1292225"/>
            <wp:effectExtent l="19050" t="19050" r="27940" b="222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292225"/>
                    </a:xfrm>
                    <a:prstGeom prst="rect">
                      <a:avLst/>
                    </a:prstGeom>
                    <a:noFill/>
                    <a:ln w="12700" cap="sq">
                      <a:solidFill>
                        <a:srgbClr val="003366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  <w:r w:rsidR="00440E66">
        <w:rPr>
          <w:rFonts w:hint="eastAsia"/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2637790" cy="1305560"/>
            <wp:effectExtent l="19050" t="19050" r="10160" b="27940"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305560"/>
                    </a:xfrm>
                    <a:prstGeom prst="rect">
                      <a:avLst/>
                    </a:prstGeom>
                    <a:noFill/>
                    <a:ln w="12700" cap="sq">
                      <a:solidFill>
                        <a:srgbClr val="003366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E20D26" w:rsidRDefault="00440E66" w:rsidP="00E20D26">
      <w:pPr>
        <w:jc w:val="center"/>
        <w:rPr>
          <w:rFonts w:hint="eastAsia"/>
        </w:rPr>
      </w:pPr>
      <w:r w:rsidRPr="00440E66">
        <w:rPr>
          <w:rFonts w:hint="eastAsia"/>
        </w:rPr>
        <w:t>搬東西時哪種姿式比較省力？</w:t>
      </w:r>
    </w:p>
    <w:p w:rsidR="00BB7DDE" w:rsidRDefault="00BB7DDE" w:rsidP="00E20D26">
      <w:pPr>
        <w:jc w:val="center"/>
        <w:rPr>
          <w:rFonts w:hint="eastAsia"/>
        </w:rPr>
      </w:pPr>
    </w:p>
    <w:p w:rsidR="00BB7DDE" w:rsidRPr="00440E66" w:rsidRDefault="00BB7DDE" w:rsidP="00BB7DDE">
      <w:pPr>
        <w:rPr>
          <w:rFonts w:hint="eastAsia"/>
        </w:rPr>
      </w:pPr>
      <w:r>
        <w:rPr>
          <w:rFonts w:hint="eastAsia"/>
        </w:rPr>
        <w:t xml:space="preserve">II. </w:t>
      </w:r>
      <w:r>
        <w:rPr>
          <w:rFonts w:hint="eastAsia"/>
        </w:rPr>
        <w:t>兩個</w:t>
      </w:r>
      <w:r w:rsidRPr="00DB5C48">
        <w:rPr>
          <w:rFonts w:hint="eastAsia"/>
        </w:rPr>
        <w:t>參考圖</w:t>
      </w:r>
      <w:r>
        <w:rPr>
          <w:rFonts w:hint="eastAsia"/>
        </w:rPr>
        <w:t>形</w:t>
      </w:r>
    </w:p>
    <w:p w:rsidR="00E20D26" w:rsidRDefault="002906B0" w:rsidP="00E20D26">
      <w:pPr>
        <w:jc w:val="center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3850640" cy="2062480"/>
            <wp:effectExtent l="19050" t="19050" r="16510" b="13970"/>
            <wp:docPr id="6" name="圖片 6" descr="̐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̐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0624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5C48" w:rsidRPr="00DB5C48" w:rsidRDefault="00DB5C48" w:rsidP="00E20D26">
      <w:pPr>
        <w:jc w:val="center"/>
        <w:rPr>
          <w:rFonts w:hint="eastAsia"/>
        </w:rPr>
      </w:pPr>
      <w:r w:rsidRPr="00DB5C48">
        <w:rPr>
          <w:rFonts w:hint="eastAsia"/>
        </w:rPr>
        <w:t>參考圖一</w:t>
      </w:r>
    </w:p>
    <w:p w:rsidR="00DB5C48" w:rsidRPr="00DB5C48" w:rsidRDefault="002906B0" w:rsidP="00DB5C4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850640" cy="2844800"/>
            <wp:effectExtent l="19050" t="0" r="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26" w:rsidRDefault="00DB5C48" w:rsidP="00DB5C48">
      <w:pPr>
        <w:jc w:val="center"/>
        <w:rPr>
          <w:rFonts w:hint="eastAsia"/>
        </w:rPr>
      </w:pPr>
      <w:r w:rsidRPr="00DB5C48">
        <w:rPr>
          <w:rFonts w:hint="eastAsia"/>
        </w:rPr>
        <w:t>參考圖</w:t>
      </w:r>
      <w:r>
        <w:rPr>
          <w:rFonts w:hint="eastAsia"/>
        </w:rPr>
        <w:t>二</w:t>
      </w:r>
    </w:p>
    <w:p w:rsidR="00BB7DDE" w:rsidRDefault="00BB7DDE" w:rsidP="00BB7DDE">
      <w:pPr>
        <w:rPr>
          <w:rFonts w:hint="eastAsia"/>
        </w:rPr>
      </w:pPr>
    </w:p>
    <w:p w:rsidR="00BB7DDE" w:rsidRDefault="00552230" w:rsidP="00BB7DDE">
      <w:pPr>
        <w:rPr>
          <w:rFonts w:hint="eastAsia"/>
        </w:rPr>
      </w:pPr>
      <w:r>
        <w:rPr>
          <w:rFonts w:hint="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70.8pt;margin-top:11.3pt;width:0;height:107.2pt;flip:y;z-index:251659264" o:connectortype="straight"/>
        </w:pict>
      </w:r>
      <w:r w:rsidR="00BB7DDE">
        <w:rPr>
          <w:rFonts w:hint="eastAsia"/>
        </w:rPr>
        <w:t xml:space="preserve">III. </w:t>
      </w:r>
      <w:r w:rsidR="00BB7DDE" w:rsidRPr="00350D0C">
        <w:rPr>
          <w:rFonts w:hint="eastAsia"/>
        </w:rPr>
        <w:t>材料</w:t>
      </w:r>
      <w:r w:rsidR="00BB7DDE">
        <w:rPr>
          <w:rFonts w:ascii="新細明體" w:hAnsi="新細明體"/>
        </w:rPr>
        <w:t>：</w:t>
      </w:r>
      <w:r w:rsidR="00BB7DDE">
        <w:rPr>
          <w:rFonts w:ascii="新細明體" w:hAnsi="新細明體" w:hint="eastAsia"/>
        </w:rPr>
        <w:t>吸管x 50</w:t>
      </w:r>
      <w:r w:rsidR="00BB7DDE">
        <w:rPr>
          <w:rFonts w:hint="eastAsia"/>
        </w:rPr>
        <w:t>、</w:t>
      </w:r>
      <w:r w:rsidR="00BB7DDE">
        <w:rPr>
          <w:rFonts w:ascii="新細明體" w:hAnsi="新細明體" w:hint="eastAsia"/>
        </w:rPr>
        <w:t>大頭針x 50</w:t>
      </w:r>
      <w:r w:rsidR="00BB7DDE">
        <w:rPr>
          <w:rFonts w:hint="eastAsia"/>
        </w:rPr>
        <w:t>、膠帶</w:t>
      </w:r>
    </w:p>
    <w:p w:rsidR="00BB7DDE" w:rsidRDefault="00552230" w:rsidP="00BB7DDE">
      <w:pPr>
        <w:rPr>
          <w:rFonts w:ascii="新細明體" w:hAnsi="新細明體" w:hint="eastAsia"/>
        </w:rPr>
      </w:pPr>
      <w:r>
        <w:rPr>
          <w:rFonts w:hint="eastAsia"/>
          <w:noProof/>
        </w:rPr>
        <w:pict>
          <v:shape id="_x0000_s1035" type="#_x0000_t32" style="position:absolute;margin-left:414.8pt;margin-top:2.9pt;width:0;height:48.8pt;z-index:251661312" o:connectortype="straight"/>
        </w:pict>
      </w:r>
      <w:r>
        <w:rPr>
          <w:rFonts w:hint="eastAsia"/>
          <w:noProof/>
        </w:rPr>
        <w:pict>
          <v:shape id="_x0000_s1034" type="#_x0000_t32" style="position:absolute;margin-left:361.2pt;margin-top:2.9pt;width:64.8pt;height:0;z-index:251660288" o:connectortype="straight"/>
        </w:pict>
      </w:r>
      <w:r w:rsidR="00BB7DDE">
        <w:rPr>
          <w:rFonts w:hint="eastAsia"/>
        </w:rPr>
        <w:t xml:space="preserve">IV. </w:t>
      </w:r>
      <w:r w:rsidR="00BB7DDE">
        <w:rPr>
          <w:rFonts w:hint="eastAsia"/>
        </w:rPr>
        <w:t>步驟</w:t>
      </w:r>
      <w:r w:rsidR="00BB7DDE">
        <w:rPr>
          <w:rFonts w:ascii="新細明體" w:hAnsi="新細明體"/>
        </w:rPr>
        <w:t>：</w:t>
      </w:r>
      <w:r w:rsidR="00BB7DDE">
        <w:rPr>
          <w:rFonts w:ascii="新細明體" w:hAnsi="新細明體" w:hint="eastAsia"/>
        </w:rPr>
        <w:t xml:space="preserve"> </w:t>
      </w:r>
    </w:p>
    <w:p w:rsidR="00BB7DDE" w:rsidRDefault="00BB7DDE" w:rsidP="00BB7DDE">
      <w:pPr>
        <w:numPr>
          <w:ilvl w:val="0"/>
          <w:numId w:val="1"/>
        </w:numPr>
        <w:tabs>
          <w:tab w:val="left" w:pos="720"/>
        </w:tabs>
        <w:ind w:firstLine="0"/>
        <w:rPr>
          <w:rFonts w:hint="eastAsia"/>
        </w:rPr>
      </w:pPr>
      <w:r>
        <w:rPr>
          <w:rFonts w:ascii="新細明體" w:hAnsi="新細明體" w:hint="eastAsia"/>
        </w:rPr>
        <w:t>每組2人</w:t>
      </w:r>
      <w:r>
        <w:rPr>
          <w:rFonts w:hint="eastAsia"/>
        </w:rPr>
        <w:t>；</w:t>
      </w:r>
    </w:p>
    <w:p w:rsidR="00BB7DDE" w:rsidRDefault="00552230" w:rsidP="00BB7DDE">
      <w:pPr>
        <w:numPr>
          <w:ilvl w:val="0"/>
          <w:numId w:val="1"/>
        </w:numPr>
        <w:tabs>
          <w:tab w:val="left" w:pos="720"/>
        </w:tabs>
        <w:ind w:firstLine="0"/>
        <w:rPr>
          <w:rFonts w:hint="eastAsia"/>
        </w:rPr>
      </w:pPr>
      <w:r>
        <w:rPr>
          <w:rFonts w:hint="eastAsia"/>
          <w:noProof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6" type="#_x0000_t8" style="position:absolute;left:0;text-align:left;margin-left:406pt;margin-top:15.7pt;width:20pt;height:29.6pt;z-index:251662336"/>
        </w:pict>
      </w:r>
      <w:r w:rsidR="00BB7DDE">
        <w:rPr>
          <w:rFonts w:hint="eastAsia"/>
        </w:rPr>
        <w:t>用膠帶把第一根</w:t>
      </w:r>
      <w:r w:rsidR="00BB7DDE">
        <w:rPr>
          <w:rFonts w:ascii="新細明體" w:hAnsi="新細明體" w:hint="eastAsia"/>
        </w:rPr>
        <w:t>吸管固定在桌面</w:t>
      </w:r>
      <w:r w:rsidR="00BB7DDE">
        <w:rPr>
          <w:rFonts w:hint="eastAsia"/>
        </w:rPr>
        <w:t>；</w:t>
      </w:r>
      <w:r w:rsidR="00BB7DDE">
        <w:rPr>
          <w:rFonts w:hint="eastAsia"/>
        </w:rPr>
        <w:t xml:space="preserve"> </w:t>
      </w:r>
    </w:p>
    <w:p w:rsidR="00BB7DDE" w:rsidRDefault="00BB7DDE" w:rsidP="00BB7DDE">
      <w:pPr>
        <w:numPr>
          <w:ilvl w:val="0"/>
          <w:numId w:val="1"/>
        </w:numPr>
        <w:tabs>
          <w:tab w:val="left" w:pos="720"/>
        </w:tabs>
        <w:ind w:firstLine="0"/>
        <w:rPr>
          <w:rFonts w:hint="eastAsia"/>
        </w:rPr>
      </w:pPr>
      <w:r>
        <w:rPr>
          <w:rFonts w:hint="eastAsia"/>
        </w:rPr>
        <w:t>用</w:t>
      </w:r>
      <w:r>
        <w:rPr>
          <w:rFonts w:ascii="新細明體" w:hAnsi="新細明體" w:hint="eastAsia"/>
        </w:rPr>
        <w:t>大頭針接合更多吸管</w:t>
      </w:r>
      <w:r>
        <w:rPr>
          <w:rFonts w:hint="eastAsia"/>
        </w:rPr>
        <w:t>；</w:t>
      </w:r>
    </w:p>
    <w:p w:rsidR="00552230" w:rsidRDefault="00BB7DDE" w:rsidP="00BB7DDE">
      <w:pPr>
        <w:numPr>
          <w:ilvl w:val="0"/>
          <w:numId w:val="1"/>
        </w:numPr>
        <w:tabs>
          <w:tab w:val="left" w:pos="720"/>
        </w:tabs>
        <w:ind w:firstLine="0"/>
        <w:rPr>
          <w:rFonts w:hint="eastAsia"/>
        </w:rPr>
      </w:pPr>
      <w:r w:rsidRPr="00DB5C48">
        <w:rPr>
          <w:rFonts w:hint="eastAsia"/>
        </w:rPr>
        <w:t>懸臂</w:t>
      </w:r>
      <w:r>
        <w:rPr>
          <w:rFonts w:hint="eastAsia"/>
        </w:rPr>
        <w:t>樑完工後</w:t>
      </w:r>
      <w:r w:rsidR="00552230">
        <w:rPr>
          <w:rFonts w:hint="eastAsia"/>
        </w:rPr>
        <w:t>，負載</w:t>
      </w:r>
      <w:r w:rsidR="00552230">
        <w:rPr>
          <w:rFonts w:hint="eastAsia"/>
        </w:rPr>
        <w:t>(</w:t>
      </w:r>
      <w:r w:rsidR="00552230">
        <w:rPr>
          <w:rFonts w:hint="eastAsia"/>
        </w:rPr>
        <w:t>懸掛物</w:t>
      </w:r>
      <w:r w:rsidR="00552230">
        <w:rPr>
          <w:rFonts w:hint="eastAsia"/>
        </w:rPr>
        <w:t>)</w:t>
      </w:r>
      <w:r w:rsidR="00552230">
        <w:rPr>
          <w:rFonts w:hint="eastAsia"/>
        </w:rPr>
        <w:t>和支點</w:t>
      </w:r>
      <w:r w:rsidR="00552230">
        <w:rPr>
          <w:rFonts w:hint="eastAsia"/>
        </w:rPr>
        <w:t>(</w:t>
      </w:r>
      <w:r w:rsidR="00552230">
        <w:rPr>
          <w:rFonts w:hint="eastAsia"/>
        </w:rPr>
        <w:t>貼膠帶處</w:t>
      </w:r>
      <w:r w:rsidR="00552230">
        <w:rPr>
          <w:rFonts w:hint="eastAsia"/>
        </w:rPr>
        <w:t>)</w:t>
      </w:r>
      <w:r w:rsidR="00552230">
        <w:rPr>
          <w:rFonts w:hint="eastAsia"/>
        </w:rPr>
        <w:t>之直線距離</w:t>
      </w:r>
    </w:p>
    <w:p w:rsidR="00BB7DDE" w:rsidRDefault="00552230" w:rsidP="00552230">
      <w:pPr>
        <w:tabs>
          <w:tab w:val="left" w:pos="720"/>
        </w:tabs>
        <w:ind w:leftChars="150" w:left="360" w:firstLineChars="150" w:firstLine="360"/>
        <w:rPr>
          <w:rFonts w:hint="eastAsia"/>
        </w:rPr>
      </w:pPr>
      <w:r>
        <w:rPr>
          <w:rFonts w:hint="eastAsia"/>
        </w:rPr>
        <w:t>至少</w:t>
      </w:r>
      <w:r w:rsidR="00BB7DDE">
        <w:rPr>
          <w:rFonts w:hint="eastAsia"/>
        </w:rPr>
        <w:t>須</w:t>
      </w:r>
      <w:r>
        <w:rPr>
          <w:rFonts w:hint="eastAsia"/>
        </w:rPr>
        <w:t>有</w:t>
      </w:r>
      <w:r>
        <w:rPr>
          <w:rFonts w:hint="eastAsia"/>
          <w:noProof/>
        </w:rPr>
        <w:pict>
          <v:shape id="_x0000_s1032" type="#_x0000_t32" style="position:absolute;left:0;text-align:left;margin-left:348.4pt;margin-top:10.5pt;width:110.4pt;height:0;z-index:251658240;mso-position-horizontal-relative:text;mso-position-vertical-relative:text" o:connectortype="straight"/>
        </w:pict>
      </w:r>
      <w:r w:rsidR="00BB7DDE">
        <w:rPr>
          <w:rFonts w:ascii="新細明體" w:hAnsi="新細明體" w:hint="eastAsia"/>
        </w:rPr>
        <w:t>50公分</w:t>
      </w:r>
      <w:r>
        <w:rPr>
          <w:rFonts w:hint="eastAsia"/>
        </w:rPr>
        <w:t>，且懸掛物不得觸及桌面</w:t>
      </w:r>
      <w:r w:rsidR="00BB7DDE">
        <w:rPr>
          <w:rFonts w:hint="eastAsia"/>
        </w:rPr>
        <w:t>；</w:t>
      </w:r>
    </w:p>
    <w:p w:rsidR="00DB5C48" w:rsidRDefault="00BB7DDE" w:rsidP="00BB7DDE">
      <w:pPr>
        <w:numPr>
          <w:ilvl w:val="0"/>
          <w:numId w:val="1"/>
        </w:numPr>
        <w:tabs>
          <w:tab w:val="left" w:pos="720"/>
        </w:tabs>
        <w:ind w:firstLine="0"/>
        <w:rPr>
          <w:rFonts w:hint="eastAsia"/>
        </w:rPr>
      </w:pPr>
      <w:r>
        <w:rPr>
          <w:rFonts w:hint="eastAsia"/>
        </w:rPr>
        <w:t>比賽各組</w:t>
      </w:r>
      <w:r w:rsidRPr="00DB5C48">
        <w:rPr>
          <w:rFonts w:hint="eastAsia"/>
        </w:rPr>
        <w:t>懸臂</w:t>
      </w:r>
      <w:r>
        <w:rPr>
          <w:rFonts w:hint="eastAsia"/>
        </w:rPr>
        <w:t>樑末端可承載之最大重量。</w:t>
      </w:r>
    </w:p>
    <w:p w:rsidR="00BB7DDE" w:rsidRDefault="00BB7DDE" w:rsidP="00DB5C48">
      <w:pPr>
        <w:jc w:val="center"/>
        <w:rPr>
          <w:rFonts w:hint="eastAsia"/>
        </w:rPr>
      </w:pPr>
    </w:p>
    <w:p w:rsidR="00DB5C48" w:rsidRDefault="00BB7DDE" w:rsidP="00DB5C48">
      <w:pPr>
        <w:rPr>
          <w:rFonts w:hint="eastAsia"/>
        </w:rPr>
      </w:pPr>
      <w:r>
        <w:rPr>
          <w:rFonts w:hint="eastAsia"/>
        </w:rPr>
        <w:t xml:space="preserve">V. </w:t>
      </w:r>
      <w:r w:rsidR="00DB5C48">
        <w:rPr>
          <w:rFonts w:hint="eastAsia"/>
        </w:rPr>
        <w:t>問題與討論：</w:t>
      </w:r>
    </w:p>
    <w:p w:rsidR="00DB5C48" w:rsidRDefault="00DB5C48" w:rsidP="00BB7DDE">
      <w:pPr>
        <w:tabs>
          <w:tab w:val="left" w:pos="720"/>
        </w:tabs>
        <w:ind w:leftChars="150" w:left="360"/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請問還有哪些是</w:t>
      </w:r>
      <w:r w:rsidRPr="00DB5C48">
        <w:rPr>
          <w:rFonts w:hint="eastAsia"/>
        </w:rPr>
        <w:t>懸臂結構</w:t>
      </w:r>
      <w:r w:rsidR="00EE08E5">
        <w:rPr>
          <w:rFonts w:hint="eastAsia"/>
        </w:rPr>
        <w:t>？</w:t>
      </w:r>
    </w:p>
    <w:p w:rsidR="00EE08E5" w:rsidRDefault="00EE08E5" w:rsidP="00BB7DDE">
      <w:pPr>
        <w:tabs>
          <w:tab w:val="left" w:pos="720"/>
        </w:tabs>
        <w:ind w:leftChars="150" w:left="360"/>
        <w:rPr>
          <w:rFonts w:hint="eastAsia"/>
        </w:rPr>
      </w:pPr>
    </w:p>
    <w:p w:rsidR="00EE08E5" w:rsidRDefault="00EE08E5" w:rsidP="00BB7DDE">
      <w:pPr>
        <w:tabs>
          <w:tab w:val="left" w:pos="720"/>
        </w:tabs>
        <w:ind w:leftChars="150" w:left="360"/>
        <w:rPr>
          <w:rFonts w:hint="eastAsia"/>
        </w:rPr>
      </w:pPr>
    </w:p>
    <w:p w:rsidR="00EE08E5" w:rsidRPr="00DB5C48" w:rsidRDefault="00EE08E5" w:rsidP="00BB7DDE">
      <w:pPr>
        <w:tabs>
          <w:tab w:val="left" w:pos="720"/>
        </w:tabs>
        <w:ind w:leftChars="150" w:left="360"/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請畫出你的完成圖，並說明要如何加強。</w:t>
      </w:r>
    </w:p>
    <w:sectPr w:rsidR="00EE08E5" w:rsidRPr="00DB5C48" w:rsidSect="00BB7DDE">
      <w:pgSz w:w="11906" w:h="16838"/>
      <w:pgMar w:top="1078" w:right="1800" w:bottom="89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AE2" w:rsidRDefault="00AA5AE2" w:rsidP="00D51095">
      <w:r>
        <w:separator/>
      </w:r>
    </w:p>
  </w:endnote>
  <w:endnote w:type="continuationSeparator" w:id="0">
    <w:p w:rsidR="00AA5AE2" w:rsidRDefault="00AA5AE2" w:rsidP="00D510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AE2" w:rsidRDefault="00AA5AE2" w:rsidP="00D51095">
      <w:r>
        <w:separator/>
      </w:r>
    </w:p>
  </w:footnote>
  <w:footnote w:type="continuationSeparator" w:id="0">
    <w:p w:rsidR="00AA5AE2" w:rsidRDefault="00AA5AE2" w:rsidP="00D510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3053F"/>
    <w:multiLevelType w:val="hybridMultilevel"/>
    <w:tmpl w:val="11C63186"/>
    <w:lvl w:ilvl="0" w:tplc="2354AD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6BC0"/>
    <w:rsid w:val="00015D8E"/>
    <w:rsid w:val="000B600E"/>
    <w:rsid w:val="001567FB"/>
    <w:rsid w:val="00267A24"/>
    <w:rsid w:val="002906B0"/>
    <w:rsid w:val="00290F3F"/>
    <w:rsid w:val="00323F46"/>
    <w:rsid w:val="00350D0C"/>
    <w:rsid w:val="00440E66"/>
    <w:rsid w:val="00462394"/>
    <w:rsid w:val="00552230"/>
    <w:rsid w:val="00581F4C"/>
    <w:rsid w:val="00647D5A"/>
    <w:rsid w:val="00676BC0"/>
    <w:rsid w:val="006E59D3"/>
    <w:rsid w:val="00723BED"/>
    <w:rsid w:val="007A68A1"/>
    <w:rsid w:val="00A3062E"/>
    <w:rsid w:val="00AA5AE2"/>
    <w:rsid w:val="00B72198"/>
    <w:rsid w:val="00B87800"/>
    <w:rsid w:val="00BB7DDE"/>
    <w:rsid w:val="00D03FDB"/>
    <w:rsid w:val="00D51095"/>
    <w:rsid w:val="00D8069B"/>
    <w:rsid w:val="00DB5C48"/>
    <w:rsid w:val="00E20D26"/>
    <w:rsid w:val="00EE08E5"/>
    <w:rsid w:val="00F63B05"/>
    <w:rsid w:val="00FB7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3074"/>
    <o:shapelayout v:ext="edit">
      <o:idmap v:ext="edit" data="1"/>
      <o:rules v:ext="edit">
        <o:r id="V:Rule2" type="connector" idref="#_x0000_s1032"/>
        <o:r id="V:Rule4" type="connector" idref="#_x0000_s1033"/>
        <o:r id="V:Rule6" type="connector" idref="#_x0000_s1034"/>
        <o:r id="V:Rule8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D51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51095"/>
    <w:rPr>
      <w:kern w:val="2"/>
    </w:rPr>
  </w:style>
  <w:style w:type="paragraph" w:styleId="a5">
    <w:name w:val="footer"/>
    <w:basedOn w:val="a"/>
    <w:link w:val="a6"/>
    <w:uiPriority w:val="99"/>
    <w:semiHidden/>
    <w:unhideWhenUsed/>
    <w:rsid w:val="00D51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51095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6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_OWA500CMp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311</Characters>
  <Application>Microsoft Office Word</Application>
  <DocSecurity>0</DocSecurity>
  <Lines>2</Lines>
  <Paragraphs>1</Paragraphs>
  <ScaleCrop>false</ScaleCrop>
  <Company>phy</Company>
  <LinksUpToDate>false</LinksUpToDate>
  <CharactersWithSpaces>364</CharactersWithSpaces>
  <SharedDoc>false</SharedDoc>
  <HLinks>
    <vt:vector size="6" baseType="variant">
      <vt:variant>
        <vt:i4>5505130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http://www.youtube.com/watch?v=_OWA500CMp0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鹽火山(油水不融)</dc:title>
  <dc:subject/>
  <dc:creator>sylveen</dc:creator>
  <cp:keywords/>
  <dc:description/>
  <cp:lastModifiedBy>sylveen</cp:lastModifiedBy>
  <cp:revision>2</cp:revision>
  <dcterms:created xsi:type="dcterms:W3CDTF">2009-10-29T10:40:00Z</dcterms:created>
  <dcterms:modified xsi:type="dcterms:W3CDTF">2009-10-29T10:40:00Z</dcterms:modified>
</cp:coreProperties>
</file>